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B0" w:rsidRPr="00D115E4" w:rsidRDefault="00D115E4" w:rsidP="00D115E4">
      <w:pPr>
        <w:jc w:val="center"/>
        <w:rPr>
          <w:sz w:val="50"/>
          <w:szCs w:val="50"/>
        </w:rPr>
      </w:pPr>
      <w:r>
        <w:rPr>
          <w:sz w:val="50"/>
          <w:szCs w:val="50"/>
        </w:rPr>
        <w:t>UCAM</w:t>
      </w:r>
      <w:r w:rsidR="00B37C45">
        <w:rPr>
          <w:rFonts w:hint="eastAsia"/>
          <w:sz w:val="50"/>
          <w:szCs w:val="50"/>
        </w:rPr>
        <w:t>功能</w:t>
      </w:r>
      <w:r w:rsidR="00A64D30" w:rsidRPr="00D115E4">
        <w:rPr>
          <w:rFonts w:hint="eastAsia"/>
          <w:sz w:val="50"/>
          <w:szCs w:val="50"/>
        </w:rPr>
        <w:t>準確度</w:t>
      </w:r>
      <w:r w:rsidR="00E01700" w:rsidRPr="00D115E4">
        <w:rPr>
          <w:rFonts w:hint="eastAsia"/>
          <w:sz w:val="50"/>
          <w:szCs w:val="50"/>
        </w:rPr>
        <w:t>驗證</w:t>
      </w:r>
      <w:r w:rsidR="00A64D30" w:rsidRPr="00D115E4">
        <w:rPr>
          <w:rFonts w:hint="eastAsia"/>
          <w:sz w:val="50"/>
          <w:szCs w:val="50"/>
        </w:rPr>
        <w:t>以及問題回報</w:t>
      </w:r>
    </w:p>
    <w:p w:rsidR="00E01700" w:rsidRDefault="00A82371">
      <w:r>
        <w:rPr>
          <w:rFonts w:hint="eastAsia"/>
        </w:rPr>
        <w:t>功能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■</w:t>
      </w:r>
      <w:r w:rsidR="00A82371">
        <w:rPr>
          <w:rFonts w:hint="eastAsia"/>
        </w:rPr>
        <w:t>客流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□</w:t>
      </w:r>
      <w:r w:rsidR="00A82371">
        <w:rPr>
          <w:rFonts w:hint="eastAsia"/>
        </w:rPr>
        <w:t>容留</w:t>
      </w:r>
    </w:p>
    <w:p w:rsidR="00A82371" w:rsidRDefault="00D115E4" w:rsidP="00A82371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□</w:t>
      </w:r>
      <w:r w:rsidR="00A82371">
        <w:rPr>
          <w:rFonts w:hint="eastAsia"/>
        </w:rPr>
        <w:t>拼接</w:t>
      </w:r>
    </w:p>
    <w:p w:rsidR="00A82371" w:rsidRDefault="00A82371"/>
    <w:p w:rsidR="00E01700" w:rsidRDefault="00E01700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檔案名稱</w:t>
      </w:r>
      <w:r w:rsidR="00A60977">
        <w:rPr>
          <w:rFonts w:hint="eastAsia"/>
        </w:rPr>
        <w:t>：</w:t>
      </w:r>
      <w:r w:rsidR="00A60977" w:rsidRPr="00A60977">
        <w:t>202119000179_C_2021_08_17_08_24_01</w:t>
      </w:r>
      <w:r w:rsidR="0034693E">
        <w:t>.AVI</w:t>
      </w:r>
    </w:p>
    <w:p w:rsidR="00E01700" w:rsidRDefault="00E01700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日期與時間</w:t>
      </w:r>
      <w:r w:rsidR="00A60977">
        <w:rPr>
          <w:rFonts w:hint="eastAsia"/>
        </w:rPr>
        <w:t>：</w:t>
      </w:r>
      <w:r w:rsidR="00A60977">
        <w:t>2021/08/17</w:t>
      </w:r>
      <w:r w:rsidR="00C501D4">
        <w:t xml:space="preserve"> 08:24~09:24</w:t>
      </w:r>
    </w:p>
    <w:p w:rsidR="00A60977" w:rsidRDefault="001307B1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地點</w:t>
      </w:r>
      <w:r w:rsidR="00A60977">
        <w:rPr>
          <w:rFonts w:hint="eastAsia"/>
        </w:rPr>
        <w:t>：研華一樓大廳</w:t>
      </w:r>
    </w:p>
    <w:p w:rsidR="00604863" w:rsidRDefault="00604863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設備：</w:t>
      </w:r>
      <w:r>
        <w:t>UCAM-130B</w:t>
      </w:r>
    </w:p>
    <w:p w:rsidR="006B3E2E" w:rsidRDefault="006B3E2E" w:rsidP="0060486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設備數量：</w:t>
      </w:r>
      <w:r>
        <w:t>1</w:t>
      </w:r>
    </w:p>
    <w:p w:rsidR="005229FD" w:rsidRDefault="005229FD" w:rsidP="00E017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門的種類</w:t>
      </w:r>
      <w:r w:rsidR="008C5DBC">
        <w:rPr>
          <w:rFonts w:hint="eastAsia"/>
        </w:rPr>
        <w:t>：自動門</w:t>
      </w:r>
    </w:p>
    <w:p w:rsidR="005229FD" w:rsidRDefault="005229FD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門的寬度</w:t>
      </w:r>
      <w:r w:rsidR="008C5DBC">
        <w:rPr>
          <w:rFonts w:hint="eastAsia"/>
        </w:rPr>
        <w:t>：</w:t>
      </w:r>
      <w:r w:rsidR="008C5DBC">
        <w:t>2.6</w:t>
      </w:r>
      <w:r w:rsidR="008C5DBC">
        <w:rPr>
          <w:rFonts w:hint="eastAsia"/>
        </w:rPr>
        <w:t>米</w:t>
      </w:r>
    </w:p>
    <w:p w:rsidR="00851551" w:rsidRDefault="005229FD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門的高度</w:t>
      </w:r>
      <w:r w:rsidR="008C5DBC">
        <w:rPr>
          <w:rFonts w:hint="eastAsia"/>
        </w:rPr>
        <w:t>：</w:t>
      </w:r>
      <w:r w:rsidR="00851551">
        <w:rPr>
          <w:rFonts w:hint="eastAsia"/>
        </w:rPr>
        <w:t>2</w:t>
      </w:r>
      <w:r w:rsidR="00851551">
        <w:t>.5</w:t>
      </w:r>
      <w:r w:rsidR="00851551">
        <w:rPr>
          <w:rFonts w:hint="eastAsia"/>
        </w:rPr>
        <w:t>米</w:t>
      </w:r>
    </w:p>
    <w:p w:rsidR="005229FD" w:rsidRDefault="00851551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架設高度：</w:t>
      </w:r>
      <w:r w:rsidR="008C5DBC">
        <w:t>2.8</w:t>
      </w:r>
      <w:r w:rsidR="008C5DBC">
        <w:rPr>
          <w:rFonts w:hint="eastAsia"/>
        </w:rPr>
        <w:t>米</w:t>
      </w:r>
    </w:p>
    <w:p w:rsidR="005229FD" w:rsidRDefault="005229FD" w:rsidP="005229F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架設照片</w:t>
      </w:r>
      <w:r w:rsidR="00E61ED7">
        <w:rPr>
          <w:rFonts w:hint="eastAsia"/>
        </w:rPr>
        <w:t>：</w:t>
      </w:r>
    </w:p>
    <w:p w:rsidR="00E44F7C" w:rsidRDefault="00E44F7C" w:rsidP="00E44F7C">
      <w:pPr>
        <w:pStyle w:val="a3"/>
        <w:ind w:leftChars="0" w:left="360"/>
      </w:pPr>
      <w:r>
        <w:rPr>
          <w:rFonts w:hint="eastAsia"/>
        </w:rPr>
        <w:t>門端</w:t>
      </w:r>
    </w:p>
    <w:p w:rsidR="009311FF" w:rsidRDefault="00E61ED7" w:rsidP="00E61ED7">
      <w:pPr>
        <w:pStyle w:val="a3"/>
        <w:ind w:leftChars="0" w:left="360"/>
      </w:pPr>
      <w:bookmarkStart w:id="0" w:name="_GoBack"/>
      <w:r>
        <w:rPr>
          <w:noProof/>
        </w:rPr>
        <w:drawing>
          <wp:inline distT="0" distB="0" distL="0" distR="0">
            <wp:extent cx="4944536" cy="2781300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22" cy="278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4162" w:rsidRDefault="00DA4162" w:rsidP="00E61ED7">
      <w:pPr>
        <w:pStyle w:val="a3"/>
        <w:ind w:leftChars="0" w:left="360"/>
        <w:rPr>
          <w:rFonts w:hint="eastAsia"/>
        </w:rPr>
      </w:pPr>
    </w:p>
    <w:p w:rsidR="00E44F7C" w:rsidRDefault="00E44F7C" w:rsidP="00E61ED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U</w:t>
      </w:r>
      <w:r>
        <w:t>CAM</w:t>
      </w:r>
      <w:r>
        <w:rPr>
          <w:rFonts w:hint="eastAsia"/>
        </w:rPr>
        <w:t>端</w:t>
      </w:r>
    </w:p>
    <w:p w:rsidR="004E559F" w:rsidRDefault="00A60977" w:rsidP="004E559F">
      <w:r>
        <w:rPr>
          <w:noProof/>
        </w:rPr>
        <w:lastRenderedPageBreak/>
        <w:drawing>
          <wp:inline distT="0" distB="0" distL="0" distR="0" wp14:anchorId="50ED4A83" wp14:editId="3B840F73">
            <wp:extent cx="5283518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095" cy="245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916" w:rsidRDefault="00D06916" w:rsidP="00D069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U</w:t>
      </w:r>
      <w:r>
        <w:t xml:space="preserve">CAM </w:t>
      </w:r>
      <w:r>
        <w:rPr>
          <w:rFonts w:hint="eastAsia"/>
        </w:rPr>
        <w:t>準確度：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1985"/>
      </w:tblGrid>
      <w:tr w:rsidR="00D06916" w:rsidTr="002F6F04">
        <w:tc>
          <w:tcPr>
            <w:tcW w:w="2127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I</w:t>
            </w:r>
            <w:r>
              <w:t>N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O</w:t>
            </w:r>
            <w:r>
              <w:t>UT</w:t>
            </w:r>
          </w:p>
        </w:tc>
        <w:tc>
          <w:tcPr>
            <w:tcW w:w="1985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D06916" w:rsidTr="002F6F04">
        <w:tc>
          <w:tcPr>
            <w:tcW w:w="2127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錄影</w:t>
            </w: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3</w:t>
            </w:r>
            <w:r>
              <w:t>05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  <w:tr w:rsidR="00D06916" w:rsidTr="002F6F04">
        <w:tc>
          <w:tcPr>
            <w:tcW w:w="2127" w:type="dxa"/>
          </w:tcPr>
          <w:p w:rsidR="00D06916" w:rsidRDefault="00D06916" w:rsidP="003766A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實際</w:t>
            </w:r>
          </w:p>
        </w:tc>
        <w:tc>
          <w:tcPr>
            <w:tcW w:w="1984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3</w:t>
            </w:r>
            <w:r>
              <w:t>03</w:t>
            </w:r>
          </w:p>
        </w:tc>
        <w:tc>
          <w:tcPr>
            <w:tcW w:w="2126" w:type="dxa"/>
          </w:tcPr>
          <w:p w:rsidR="00D06916" w:rsidRDefault="00D06916" w:rsidP="003766A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  <w:tr w:rsidR="002F6F04" w:rsidTr="002F6F04">
        <w:tc>
          <w:tcPr>
            <w:tcW w:w="2127" w:type="dxa"/>
          </w:tcPr>
          <w:p w:rsidR="00D06916" w:rsidRPr="0040398C" w:rsidRDefault="00D06916" w:rsidP="003766A3">
            <w:pPr>
              <w:pStyle w:val="a3"/>
              <w:ind w:leftChars="0" w:left="0"/>
              <w:jc w:val="center"/>
              <w:rPr>
                <w:b/>
                <w:color w:val="FF0000"/>
              </w:rPr>
            </w:pPr>
            <w:r w:rsidRPr="0040398C">
              <w:rPr>
                <w:rFonts w:hint="eastAsia"/>
                <w:b/>
                <w:color w:val="FF0000"/>
              </w:rPr>
              <w:t>準度</w:t>
            </w:r>
          </w:p>
        </w:tc>
        <w:tc>
          <w:tcPr>
            <w:tcW w:w="1984" w:type="dxa"/>
          </w:tcPr>
          <w:p w:rsidR="00D06916" w:rsidRPr="0040398C" w:rsidRDefault="00D06916" w:rsidP="003766A3">
            <w:pPr>
              <w:pStyle w:val="a3"/>
              <w:ind w:leftChars="0" w:left="0"/>
              <w:jc w:val="right"/>
              <w:rPr>
                <w:b/>
                <w:color w:val="FF0000"/>
              </w:rPr>
            </w:pPr>
            <w:r w:rsidRPr="0040398C">
              <w:rPr>
                <w:b/>
                <w:color w:val="FF0000"/>
              </w:rPr>
              <w:t>99.34%</w:t>
            </w:r>
          </w:p>
        </w:tc>
        <w:tc>
          <w:tcPr>
            <w:tcW w:w="2126" w:type="dxa"/>
          </w:tcPr>
          <w:p w:rsidR="00D06916" w:rsidRPr="0040398C" w:rsidRDefault="00D06916" w:rsidP="003766A3">
            <w:pPr>
              <w:pStyle w:val="a3"/>
              <w:ind w:leftChars="0" w:left="0"/>
              <w:jc w:val="right"/>
              <w:rPr>
                <w:b/>
                <w:color w:val="FF0000"/>
              </w:rPr>
            </w:pPr>
            <w:r w:rsidRPr="0040398C">
              <w:rPr>
                <w:b/>
                <w:color w:val="FF0000"/>
              </w:rPr>
              <w:t>98.61%</w:t>
            </w:r>
          </w:p>
        </w:tc>
        <w:tc>
          <w:tcPr>
            <w:tcW w:w="1985" w:type="dxa"/>
          </w:tcPr>
          <w:p w:rsidR="00D06916" w:rsidRDefault="00D06916" w:rsidP="002F6F04">
            <w:pPr>
              <w:pStyle w:val="a3"/>
              <w:ind w:leftChars="0" w:left="0"/>
            </w:pPr>
          </w:p>
        </w:tc>
      </w:tr>
    </w:tbl>
    <w:p w:rsidR="00D06916" w:rsidRDefault="00D06916" w:rsidP="002F6F04"/>
    <w:p w:rsidR="004E559F" w:rsidRDefault="00FF3E1B" w:rsidP="00FF3E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爭議</w:t>
      </w:r>
      <w:r w:rsidR="004E559F">
        <w:rPr>
          <w:rFonts w:hint="eastAsia"/>
        </w:rPr>
        <w:t>的時間點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現象</w:t>
            </w:r>
          </w:p>
        </w:tc>
        <w:tc>
          <w:tcPr>
            <w:tcW w:w="2074" w:type="dxa"/>
          </w:tcPr>
          <w:p w:rsidR="00C501D4" w:rsidRDefault="00C501D4" w:rsidP="00C501D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8:59:02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I</w:t>
            </w:r>
            <w:r>
              <w:t>N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9:07:36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I</w:t>
            </w:r>
            <w:r>
              <w:t xml:space="preserve">N 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  <w:tr w:rsidR="00C501D4" w:rsidTr="00A60977">
        <w:tc>
          <w:tcPr>
            <w:tcW w:w="2074" w:type="dxa"/>
          </w:tcPr>
          <w:p w:rsidR="00C501D4" w:rsidRDefault="00C501D4" w:rsidP="00C501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0</w:t>
            </w:r>
            <w:r>
              <w:t>9:14</w:t>
            </w:r>
            <w:r w:rsidR="00D11F5D">
              <w:t>:22</w:t>
            </w:r>
          </w:p>
        </w:tc>
        <w:tc>
          <w:tcPr>
            <w:tcW w:w="2074" w:type="dxa"/>
          </w:tcPr>
          <w:p w:rsidR="00C501D4" w:rsidRDefault="00C501D4" w:rsidP="00C501D4">
            <w:r>
              <w:rPr>
                <w:rFonts w:hint="eastAsia"/>
              </w:rPr>
              <w:t>O</w:t>
            </w:r>
            <w:r>
              <w:t xml:space="preserve">UT 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C501D4" w:rsidRDefault="00C501D4" w:rsidP="00C501D4"/>
        </w:tc>
      </w:tr>
    </w:tbl>
    <w:p w:rsidR="00E31B1E" w:rsidRDefault="00E31B1E" w:rsidP="004E559F"/>
    <w:p w:rsidR="00E31B1E" w:rsidRDefault="00E31B1E" w:rsidP="00FF3E1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狀況敘述</w:t>
      </w:r>
    </w:p>
    <w:p w:rsidR="00C9536C" w:rsidRDefault="00C9536C" w:rsidP="00C9536C">
      <w:r>
        <w:rPr>
          <w:rFonts w:hint="eastAsia"/>
        </w:rPr>
        <w:t>多計算的部分：</w:t>
      </w:r>
      <w:r>
        <w:t>2, 3</w:t>
      </w:r>
      <w:r>
        <w:rPr>
          <w:rFonts w:hint="eastAsia"/>
        </w:rPr>
        <w:t>是因為拿取貨物一併計算到</w:t>
      </w:r>
      <w:r w:rsidR="00FC74D6">
        <w:rPr>
          <w:rFonts w:hint="eastAsia"/>
        </w:rPr>
        <w:t>，</w:t>
      </w:r>
      <w:r w:rsidR="00FC74D6">
        <w:t>1</w:t>
      </w:r>
      <w:r w:rsidR="00FC74D6">
        <w:rPr>
          <w:rFonts w:hint="eastAsia"/>
        </w:rPr>
        <w:t>是誤判到手環，由於在準度內，故是否需要再送原廠判斷？</w:t>
      </w:r>
    </w:p>
    <w:sectPr w:rsidR="00C953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BB" w:rsidRDefault="00E20CBB" w:rsidP="004E559F">
      <w:r>
        <w:separator/>
      </w:r>
    </w:p>
  </w:endnote>
  <w:endnote w:type="continuationSeparator" w:id="0">
    <w:p w:rsidR="00E20CBB" w:rsidRDefault="00E20CBB" w:rsidP="004E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BB" w:rsidRDefault="00E20CBB" w:rsidP="004E559F">
      <w:r>
        <w:separator/>
      </w:r>
    </w:p>
  </w:footnote>
  <w:footnote w:type="continuationSeparator" w:id="0">
    <w:p w:rsidR="00E20CBB" w:rsidRDefault="00E20CBB" w:rsidP="004E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0BDA"/>
    <w:multiLevelType w:val="hybridMultilevel"/>
    <w:tmpl w:val="CF184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FF0751"/>
    <w:multiLevelType w:val="hybridMultilevel"/>
    <w:tmpl w:val="DA0C7A54"/>
    <w:lvl w:ilvl="0" w:tplc="E918F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00"/>
    <w:rsid w:val="00051533"/>
    <w:rsid w:val="00061762"/>
    <w:rsid w:val="001307B1"/>
    <w:rsid w:val="00164283"/>
    <w:rsid w:val="0018164D"/>
    <w:rsid w:val="001F1F30"/>
    <w:rsid w:val="002F6F04"/>
    <w:rsid w:val="0034693E"/>
    <w:rsid w:val="003766A3"/>
    <w:rsid w:val="0040398C"/>
    <w:rsid w:val="004E559F"/>
    <w:rsid w:val="005229FD"/>
    <w:rsid w:val="00604863"/>
    <w:rsid w:val="006B3E2E"/>
    <w:rsid w:val="00851551"/>
    <w:rsid w:val="008C5DBC"/>
    <w:rsid w:val="009311FF"/>
    <w:rsid w:val="00A60977"/>
    <w:rsid w:val="00A64D30"/>
    <w:rsid w:val="00A82371"/>
    <w:rsid w:val="00B37C45"/>
    <w:rsid w:val="00C26468"/>
    <w:rsid w:val="00C501D4"/>
    <w:rsid w:val="00C6708A"/>
    <w:rsid w:val="00C9536C"/>
    <w:rsid w:val="00D06916"/>
    <w:rsid w:val="00D115E4"/>
    <w:rsid w:val="00D11F5D"/>
    <w:rsid w:val="00D86EB0"/>
    <w:rsid w:val="00DA4162"/>
    <w:rsid w:val="00E00E28"/>
    <w:rsid w:val="00E01700"/>
    <w:rsid w:val="00E20CBB"/>
    <w:rsid w:val="00E31B1E"/>
    <w:rsid w:val="00E44F7C"/>
    <w:rsid w:val="00E61ED7"/>
    <w:rsid w:val="00F6278D"/>
    <w:rsid w:val="00FC74D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E74F"/>
  <w15:chartTrackingRefBased/>
  <w15:docId w15:val="{A5556939-4B50-458A-A315-B849F70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5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5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5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559F"/>
    <w:rPr>
      <w:sz w:val="20"/>
      <w:szCs w:val="20"/>
    </w:rPr>
  </w:style>
  <w:style w:type="table" w:styleId="a8">
    <w:name w:val="Table Grid"/>
    <w:basedOn w:val="a1"/>
    <w:uiPriority w:val="39"/>
    <w:rsid w:val="00A6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Square Chen</dc:creator>
  <cp:keywords/>
  <dc:description/>
  <cp:lastModifiedBy>Square Chen</cp:lastModifiedBy>
  <cp:revision>31</cp:revision>
  <dcterms:created xsi:type="dcterms:W3CDTF">2021-08-18T02:40:00Z</dcterms:created>
  <dcterms:modified xsi:type="dcterms:W3CDTF">2021-08-25T23:30:00Z</dcterms:modified>
</cp:coreProperties>
</file>